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5AB8F" w14:textId="0040DCFE" w:rsidR="009D317E" w:rsidRDefault="00E5483E" w:rsidP="00E5483E">
      <w:pPr>
        <w:jc w:val="center"/>
        <w:rPr>
          <w:rFonts w:ascii="Times New Roman" w:eastAsia="Times New Roman" w:hAnsi="Times New Roman" w:cs="Times New Roman"/>
          <w:b/>
          <w:bCs/>
        </w:rPr>
      </w:pPr>
      <w:r>
        <w:rPr>
          <w:rFonts w:ascii="Times New Roman" w:eastAsia="Times New Roman" w:hAnsi="Times New Roman" w:cs="Times New Roman"/>
          <w:b/>
          <w:bCs/>
          <w:noProof/>
          <w:lang w:val="en-US" w:eastAsia="en-US"/>
        </w:rPr>
        <w:drawing>
          <wp:inline distT="0" distB="0" distL="0" distR="0" wp14:anchorId="536AA7A8" wp14:editId="4DA896C4">
            <wp:extent cx="769620" cy="434340"/>
            <wp:effectExtent l="0" t="0" r="0" b="3810"/>
            <wp:docPr id="1" name="image1.png" descr="C:\Users\Mantsoaki\Desktop\SenateLogonobg-e1611848367476.png"/>
            <wp:cNvGraphicFramePr/>
            <a:graphic xmlns:a="http://schemas.openxmlformats.org/drawingml/2006/main">
              <a:graphicData uri="http://schemas.openxmlformats.org/drawingml/2006/picture">
                <pic:pic xmlns:pic="http://schemas.openxmlformats.org/drawingml/2006/picture">
                  <pic:nvPicPr>
                    <pic:cNvPr id="0" name="image1.png" descr="C:\Users\Mantsoaki\Desktop\SenateLogonobg-e1611848367476.png"/>
                    <pic:cNvPicPr preferRelativeResize="0"/>
                  </pic:nvPicPr>
                  <pic:blipFill>
                    <a:blip r:embed="rId7"/>
                    <a:srcRect/>
                    <a:stretch>
                      <a:fillRect/>
                    </a:stretch>
                  </pic:blipFill>
                  <pic:spPr>
                    <a:xfrm>
                      <a:off x="0" y="0"/>
                      <a:ext cx="769620" cy="434340"/>
                    </a:xfrm>
                    <a:prstGeom prst="rect">
                      <a:avLst/>
                    </a:prstGeom>
                    <a:ln/>
                  </pic:spPr>
                </pic:pic>
              </a:graphicData>
            </a:graphic>
          </wp:inline>
        </w:drawing>
      </w:r>
    </w:p>
    <w:p w14:paraId="3CD375A0" w14:textId="77777777" w:rsidR="009D317E" w:rsidRDefault="009D317E">
      <w:pPr>
        <w:spacing w:line="259" w:lineRule="auto"/>
        <w:jc w:val="center"/>
        <w:rPr>
          <w:rFonts w:ascii="Times New Roman" w:eastAsia="Times New Roman" w:hAnsi="Times New Roman" w:cs="Times New Roman"/>
          <w:b/>
          <w:bCs/>
        </w:rPr>
      </w:pPr>
    </w:p>
    <w:p w14:paraId="17544B73" w14:textId="77777777" w:rsidR="009D317E" w:rsidRDefault="00BE245F">
      <w:pPr>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PARLIAMENT OF KINGDOM OF LESOTHO</w:t>
      </w:r>
    </w:p>
    <w:p w14:paraId="17DF49D4" w14:textId="77777777" w:rsidR="009D317E" w:rsidRDefault="009D317E">
      <w:pPr>
        <w:spacing w:line="259" w:lineRule="auto"/>
        <w:jc w:val="center"/>
        <w:rPr>
          <w:rFonts w:ascii="Times New Roman" w:eastAsia="Times New Roman" w:hAnsi="Times New Roman" w:cs="Times New Roman"/>
          <w:b/>
          <w:bCs/>
          <w:sz w:val="28"/>
          <w:szCs w:val="28"/>
        </w:rPr>
      </w:pPr>
    </w:p>
    <w:p w14:paraId="6C2015B1" w14:textId="77777777" w:rsidR="009D317E" w:rsidRDefault="00BE245F">
      <w:pPr>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SENATE</w:t>
      </w:r>
    </w:p>
    <w:p w14:paraId="25ED12AD" w14:textId="77777777" w:rsidR="009D317E" w:rsidRDefault="009D317E">
      <w:pPr>
        <w:spacing w:line="259" w:lineRule="auto"/>
        <w:jc w:val="center"/>
        <w:rPr>
          <w:rFonts w:ascii="Times New Roman" w:eastAsia="Times New Roman" w:hAnsi="Times New Roman" w:cs="Times New Roman"/>
          <w:b/>
          <w:bCs/>
          <w:sz w:val="28"/>
          <w:szCs w:val="28"/>
        </w:rPr>
      </w:pPr>
    </w:p>
    <w:p w14:paraId="12F23591" w14:textId="77777777" w:rsidR="009D317E" w:rsidRDefault="00BE245F">
      <w:pPr>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LEGISLATION COMMITTEE</w:t>
      </w:r>
    </w:p>
    <w:p w14:paraId="70FDB06C" w14:textId="77777777" w:rsidR="009D317E" w:rsidRDefault="009D317E">
      <w:pPr>
        <w:spacing w:line="259" w:lineRule="auto"/>
        <w:rPr>
          <w:rFonts w:ascii="Times New Roman" w:eastAsia="Times New Roman" w:hAnsi="Times New Roman" w:cs="Times New Roman"/>
          <w:b/>
          <w:bCs/>
          <w:sz w:val="28"/>
          <w:szCs w:val="28"/>
        </w:rPr>
      </w:pPr>
    </w:p>
    <w:p w14:paraId="4F661AA4" w14:textId="77777777" w:rsidR="009D317E" w:rsidRDefault="009D317E">
      <w:pPr>
        <w:spacing w:line="259" w:lineRule="auto"/>
        <w:rPr>
          <w:rFonts w:ascii="Times New Roman" w:eastAsia="Times New Roman" w:hAnsi="Times New Roman" w:cs="Times New Roman"/>
          <w:b/>
          <w:bCs/>
          <w:sz w:val="28"/>
          <w:szCs w:val="28"/>
        </w:rPr>
      </w:pPr>
    </w:p>
    <w:p w14:paraId="1B18E5B7" w14:textId="77777777" w:rsidR="009D317E" w:rsidRDefault="009D317E">
      <w:pPr>
        <w:spacing w:line="259" w:lineRule="auto"/>
        <w:rPr>
          <w:rFonts w:ascii="Times New Roman" w:eastAsia="Times New Roman" w:hAnsi="Times New Roman" w:cs="Times New Roman"/>
          <w:b/>
          <w:bCs/>
          <w:sz w:val="28"/>
          <w:szCs w:val="28"/>
        </w:rPr>
      </w:pPr>
    </w:p>
    <w:p w14:paraId="253152AE" w14:textId="77777777" w:rsidR="009D317E" w:rsidRDefault="009D317E">
      <w:pPr>
        <w:spacing w:line="259" w:lineRule="auto"/>
        <w:rPr>
          <w:rFonts w:ascii="Times New Roman" w:eastAsia="Times New Roman" w:hAnsi="Times New Roman" w:cs="Times New Roman"/>
          <w:b/>
          <w:bCs/>
          <w:sz w:val="28"/>
          <w:szCs w:val="28"/>
        </w:rPr>
      </w:pPr>
    </w:p>
    <w:p w14:paraId="703DB5B3" w14:textId="77777777" w:rsidR="009D317E" w:rsidRDefault="009D317E">
      <w:pPr>
        <w:spacing w:line="259" w:lineRule="auto"/>
        <w:rPr>
          <w:rFonts w:ascii="Times New Roman" w:eastAsia="Times New Roman" w:hAnsi="Times New Roman" w:cs="Times New Roman"/>
          <w:b/>
          <w:bCs/>
          <w:sz w:val="28"/>
          <w:szCs w:val="28"/>
        </w:rPr>
      </w:pPr>
    </w:p>
    <w:p w14:paraId="0A7081BA" w14:textId="77777777" w:rsidR="009D317E" w:rsidRDefault="009D317E">
      <w:pPr>
        <w:spacing w:after="0" w:line="259" w:lineRule="auto"/>
        <w:ind w:left="375"/>
        <w:rPr>
          <w:rFonts w:ascii="Times New Roman" w:eastAsia="Times New Roman" w:hAnsi="Times New Roman" w:cs="Times New Roman"/>
          <w:b/>
          <w:bCs/>
          <w:sz w:val="28"/>
          <w:szCs w:val="28"/>
        </w:rPr>
      </w:pPr>
    </w:p>
    <w:p w14:paraId="192D6D0D" w14:textId="77777777" w:rsidR="009D317E" w:rsidRDefault="00BE245F">
      <w:pPr>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REPORT ON THE NATIONAL ASSEMBLY ELECTORAL (AMENDMENT) BILL, 2026</w:t>
      </w:r>
    </w:p>
    <w:p w14:paraId="7EBD5333" w14:textId="77777777" w:rsidR="009D317E" w:rsidRDefault="009D317E">
      <w:pPr>
        <w:spacing w:line="259" w:lineRule="auto"/>
        <w:jc w:val="center"/>
        <w:rPr>
          <w:rFonts w:ascii="Times New Roman" w:eastAsia="Times New Roman" w:hAnsi="Times New Roman" w:cs="Times New Roman"/>
          <w:b/>
          <w:bCs/>
          <w:sz w:val="28"/>
          <w:szCs w:val="28"/>
        </w:rPr>
      </w:pPr>
    </w:p>
    <w:p w14:paraId="402DD6AB" w14:textId="77777777" w:rsidR="009D317E" w:rsidRDefault="009D317E">
      <w:pPr>
        <w:spacing w:line="259" w:lineRule="auto"/>
        <w:jc w:val="center"/>
        <w:rPr>
          <w:rFonts w:ascii="Times New Roman" w:eastAsia="Times New Roman" w:hAnsi="Times New Roman" w:cs="Times New Roman"/>
          <w:b/>
          <w:bCs/>
          <w:sz w:val="28"/>
          <w:szCs w:val="28"/>
        </w:rPr>
      </w:pPr>
    </w:p>
    <w:p w14:paraId="399143CD" w14:textId="77777777" w:rsidR="009D317E" w:rsidRDefault="009D317E">
      <w:pPr>
        <w:spacing w:line="259" w:lineRule="auto"/>
        <w:jc w:val="center"/>
        <w:rPr>
          <w:rFonts w:ascii="Times New Roman" w:eastAsia="Times New Roman" w:hAnsi="Times New Roman" w:cs="Times New Roman"/>
          <w:b/>
          <w:bCs/>
          <w:sz w:val="28"/>
          <w:szCs w:val="28"/>
        </w:rPr>
      </w:pPr>
    </w:p>
    <w:p w14:paraId="14E2D59C" w14:textId="77777777" w:rsidR="009D317E" w:rsidRDefault="009D317E">
      <w:pPr>
        <w:spacing w:line="259" w:lineRule="auto"/>
        <w:jc w:val="center"/>
        <w:rPr>
          <w:rFonts w:ascii="Times New Roman" w:eastAsia="Times New Roman" w:hAnsi="Times New Roman" w:cs="Times New Roman"/>
          <w:b/>
          <w:bCs/>
          <w:sz w:val="28"/>
          <w:szCs w:val="28"/>
        </w:rPr>
      </w:pPr>
    </w:p>
    <w:p w14:paraId="5D2975BF" w14:textId="77777777" w:rsidR="009D317E" w:rsidRDefault="009D317E">
      <w:pPr>
        <w:spacing w:line="259" w:lineRule="auto"/>
        <w:jc w:val="center"/>
        <w:rPr>
          <w:rFonts w:ascii="Times New Roman" w:eastAsia="Times New Roman" w:hAnsi="Times New Roman" w:cs="Times New Roman"/>
          <w:b/>
          <w:bCs/>
          <w:sz w:val="28"/>
          <w:szCs w:val="28"/>
        </w:rPr>
      </w:pPr>
    </w:p>
    <w:p w14:paraId="1A970372" w14:textId="77777777" w:rsidR="009D317E" w:rsidRDefault="009D317E">
      <w:pPr>
        <w:spacing w:line="259" w:lineRule="auto"/>
        <w:jc w:val="center"/>
        <w:rPr>
          <w:rFonts w:ascii="Times New Roman" w:eastAsia="Times New Roman" w:hAnsi="Times New Roman" w:cs="Times New Roman"/>
          <w:b/>
          <w:bCs/>
          <w:sz w:val="28"/>
          <w:szCs w:val="28"/>
        </w:rPr>
      </w:pPr>
    </w:p>
    <w:p w14:paraId="2E6BE4D6" w14:textId="77777777" w:rsidR="009D317E" w:rsidRDefault="009D317E">
      <w:pPr>
        <w:spacing w:line="259" w:lineRule="auto"/>
        <w:jc w:val="center"/>
        <w:rPr>
          <w:rFonts w:ascii="Times New Roman" w:eastAsia="Times New Roman" w:hAnsi="Times New Roman" w:cs="Times New Roman"/>
          <w:b/>
          <w:bCs/>
          <w:sz w:val="28"/>
          <w:szCs w:val="28"/>
        </w:rPr>
      </w:pPr>
    </w:p>
    <w:p w14:paraId="7C36B6F6" w14:textId="77777777" w:rsidR="009D317E" w:rsidRDefault="009D317E">
      <w:pPr>
        <w:spacing w:line="259" w:lineRule="auto"/>
        <w:jc w:val="center"/>
        <w:rPr>
          <w:rFonts w:ascii="Times New Roman" w:eastAsia="Times New Roman" w:hAnsi="Times New Roman" w:cs="Times New Roman"/>
          <w:b/>
          <w:bCs/>
          <w:sz w:val="28"/>
          <w:szCs w:val="28"/>
        </w:rPr>
      </w:pPr>
    </w:p>
    <w:p w14:paraId="5A15F7AC" w14:textId="57DA3473" w:rsidR="009D317E" w:rsidRDefault="00BE245F">
      <w:pPr>
        <w:spacing w:line="259"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REPORT N0:  14                                                                               JUNE 2026</w:t>
      </w:r>
    </w:p>
    <w:p w14:paraId="691AF365" w14:textId="77777777" w:rsidR="00E5483E" w:rsidRDefault="00E5483E">
      <w:pPr>
        <w:spacing w:line="259" w:lineRule="auto"/>
        <w:rPr>
          <w:rFonts w:ascii="Times New Roman" w:eastAsia="Times New Roman" w:hAnsi="Times New Roman" w:cs="Times New Roman"/>
          <w:b/>
          <w:bCs/>
          <w:sz w:val="28"/>
          <w:szCs w:val="28"/>
        </w:rPr>
      </w:pPr>
    </w:p>
    <w:p w14:paraId="31DDD7EE" w14:textId="19185F70" w:rsidR="00E5483E" w:rsidRPr="00D2416E" w:rsidRDefault="00D2416E" w:rsidP="00D2416E">
      <w:pPr>
        <w:spacing w:after="0" w:line="360" w:lineRule="auto"/>
        <w:jc w:val="center"/>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lastRenderedPageBreak/>
        <w:t>PART</w:t>
      </w:r>
      <w:r w:rsidR="00E5483E" w:rsidRPr="00D2416E">
        <w:rPr>
          <w:rFonts w:ascii="Times New Roman" w:eastAsia="Times New Roman" w:hAnsi="Times New Roman" w:cs="Times New Roman"/>
          <w:b/>
          <w:bCs/>
          <w:sz w:val="28"/>
          <w:szCs w:val="28"/>
        </w:rPr>
        <w:t xml:space="preserve"> I</w:t>
      </w:r>
    </w:p>
    <w:p w14:paraId="17CB6883" w14:textId="04C74917" w:rsidR="009D317E" w:rsidRPr="00D2416E" w:rsidRDefault="00E5483E" w:rsidP="00D2416E">
      <w:pPr>
        <w:spacing w:after="0" w:line="360" w:lineRule="auto"/>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1.0. INTRODUCTION</w:t>
      </w:r>
    </w:p>
    <w:p w14:paraId="71753A0F" w14:textId="77777777" w:rsidR="009D317E" w:rsidRPr="00D2416E" w:rsidRDefault="009D317E" w:rsidP="00D2416E">
      <w:pPr>
        <w:spacing w:after="0" w:line="360" w:lineRule="auto"/>
        <w:ind w:left="375"/>
        <w:rPr>
          <w:rFonts w:ascii="Times New Roman" w:eastAsia="Times New Roman" w:hAnsi="Times New Roman" w:cs="Times New Roman"/>
          <w:b/>
          <w:bCs/>
          <w:sz w:val="28"/>
          <w:szCs w:val="28"/>
        </w:rPr>
      </w:pPr>
    </w:p>
    <w:p w14:paraId="394154CD"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The National Assembly Electoral (Amendment) Bill, 2026, was referred to the Legislation Committee on Wednesday, </w:t>
      </w:r>
      <w:proofErr w:type="gramStart"/>
      <w:r w:rsidRPr="00D2416E">
        <w:rPr>
          <w:rFonts w:ascii="Times New Roman" w:eastAsia="Times New Roman" w:hAnsi="Times New Roman" w:cs="Times New Roman"/>
          <w:sz w:val="28"/>
          <w:szCs w:val="28"/>
        </w:rPr>
        <w:t>27</w:t>
      </w:r>
      <w:r w:rsidRPr="00D2416E">
        <w:rPr>
          <w:rFonts w:ascii="Times New Roman" w:eastAsia="Times New Roman" w:hAnsi="Times New Roman" w:cs="Times New Roman"/>
          <w:sz w:val="28"/>
          <w:szCs w:val="28"/>
          <w:vertAlign w:val="superscript"/>
        </w:rPr>
        <w:t>th</w:t>
      </w:r>
      <w:proofErr w:type="gramEnd"/>
      <w:r w:rsidRPr="00D2416E">
        <w:rPr>
          <w:rFonts w:ascii="Times New Roman" w:eastAsia="Times New Roman" w:hAnsi="Times New Roman" w:cs="Times New Roman"/>
          <w:sz w:val="28"/>
          <w:szCs w:val="28"/>
        </w:rPr>
        <w:t xml:space="preserve"> May 2026. Pursuant to Standing Order 51 (3), the Bill was then trans</w:t>
      </w:r>
      <w:bookmarkStart w:id="0" w:name="_GoBack"/>
      <w:bookmarkEnd w:id="0"/>
      <w:r w:rsidRPr="00D2416E">
        <w:rPr>
          <w:rFonts w:ascii="Times New Roman" w:eastAsia="Times New Roman" w:hAnsi="Times New Roman" w:cs="Times New Roman"/>
          <w:sz w:val="28"/>
          <w:szCs w:val="28"/>
        </w:rPr>
        <w:t>mitted to the Legislation Committee for consideration.</w:t>
      </w:r>
    </w:p>
    <w:p w14:paraId="1A5EFFFC" w14:textId="6360C3E6"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The report presents a summary of the Committees deliberations and recommendations on the Bill. </w:t>
      </w:r>
    </w:p>
    <w:p w14:paraId="12484A7D" w14:textId="7F8C52CC" w:rsidR="0015121B" w:rsidRPr="00D2416E" w:rsidRDefault="00D2416E" w:rsidP="00D2416E">
      <w:pPr>
        <w:spacing w:line="360" w:lineRule="auto"/>
        <w:jc w:val="center"/>
        <w:rPr>
          <w:rFonts w:ascii="Times New Roman" w:eastAsia="Times New Roman" w:hAnsi="Times New Roman" w:cs="Times New Roman"/>
          <w:sz w:val="28"/>
          <w:szCs w:val="28"/>
        </w:rPr>
      </w:pPr>
      <w:r w:rsidRPr="00D2416E">
        <w:rPr>
          <w:rFonts w:ascii="Times New Roman" w:eastAsia="Times New Roman" w:hAnsi="Times New Roman" w:cs="Times New Roman"/>
          <w:b/>
          <w:bCs/>
          <w:noProof/>
          <w:sz w:val="28"/>
          <w:szCs w:val="28"/>
          <w:lang w:val="en-US" w:eastAsia="en-US"/>
        </w:rPr>
        <w:t>PART</w:t>
      </w:r>
      <w:r w:rsidR="0015121B" w:rsidRPr="00D2416E">
        <w:rPr>
          <w:rFonts w:ascii="Times New Roman" w:eastAsia="Times New Roman" w:hAnsi="Times New Roman" w:cs="Times New Roman"/>
          <w:b/>
          <w:bCs/>
          <w:noProof/>
          <w:sz w:val="28"/>
          <w:szCs w:val="28"/>
          <w:lang w:val="en-US" w:eastAsia="en-US"/>
        </w:rPr>
        <w:t xml:space="preserve"> II</w:t>
      </w:r>
    </w:p>
    <w:p w14:paraId="498F3346"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1.1 TERMS OF REFERENCE</w:t>
      </w:r>
    </w:p>
    <w:p w14:paraId="15AEDE46"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The terms of reference of the Legislation Committee </w:t>
      </w:r>
      <w:proofErr w:type="gramStart"/>
      <w:r w:rsidRPr="00D2416E">
        <w:rPr>
          <w:rFonts w:ascii="Times New Roman" w:eastAsia="Times New Roman" w:hAnsi="Times New Roman" w:cs="Times New Roman"/>
          <w:sz w:val="28"/>
          <w:szCs w:val="28"/>
        </w:rPr>
        <w:t>are provided</w:t>
      </w:r>
      <w:proofErr w:type="gramEnd"/>
      <w:r w:rsidRPr="00D2416E">
        <w:rPr>
          <w:rFonts w:ascii="Times New Roman" w:eastAsia="Times New Roman" w:hAnsi="Times New Roman" w:cs="Times New Roman"/>
          <w:sz w:val="28"/>
          <w:szCs w:val="28"/>
        </w:rPr>
        <w:t xml:space="preserve"> as follows in Standing Orders (90): </w:t>
      </w:r>
    </w:p>
    <w:p w14:paraId="7091CEBC" w14:textId="77777777" w:rsidR="009D317E" w:rsidRPr="00D2416E" w:rsidRDefault="00BE245F" w:rsidP="00D2416E">
      <w:pPr>
        <w:numPr>
          <w:ilvl w:val="0"/>
          <w:numId w:val="1"/>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There shall be established under this Standing Order a Legislation Committee </w:t>
      </w:r>
      <w:proofErr w:type="gramStart"/>
      <w:r w:rsidRPr="00D2416E">
        <w:rPr>
          <w:rFonts w:ascii="Times New Roman" w:eastAsia="Times New Roman" w:hAnsi="Times New Roman" w:cs="Times New Roman"/>
          <w:sz w:val="28"/>
          <w:szCs w:val="28"/>
        </w:rPr>
        <w:t>which</w:t>
      </w:r>
      <w:proofErr w:type="gramEnd"/>
      <w:r w:rsidRPr="00D2416E">
        <w:rPr>
          <w:rFonts w:ascii="Times New Roman" w:eastAsia="Times New Roman" w:hAnsi="Times New Roman" w:cs="Times New Roman"/>
          <w:sz w:val="28"/>
          <w:szCs w:val="28"/>
        </w:rPr>
        <w:t xml:space="preserve"> shall continue for the term of the Senate.</w:t>
      </w:r>
    </w:p>
    <w:p w14:paraId="24B5020D" w14:textId="77777777" w:rsidR="009D317E" w:rsidRPr="00D2416E" w:rsidRDefault="00BE245F" w:rsidP="00D2416E">
      <w:pPr>
        <w:numPr>
          <w:ilvl w:val="0"/>
          <w:numId w:val="1"/>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The Legislation Committee shall, in accordance with these Standing Orders:-</w:t>
      </w:r>
    </w:p>
    <w:p w14:paraId="4F1C7B06" w14:textId="77777777" w:rsidR="009D317E" w:rsidRPr="00D2416E" w:rsidRDefault="00BE245F" w:rsidP="00D2416E">
      <w:pPr>
        <w:numPr>
          <w:ilvl w:val="0"/>
          <w:numId w:val="3"/>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Consider bills, subordinate laws tabled in accordance with section 27A of the Interpretation Act No. 19 of 1977 as amended, or other matters which are referred to it by the President or by resolution of the Senate;</w:t>
      </w:r>
    </w:p>
    <w:p w14:paraId="12A867E7" w14:textId="77777777" w:rsidR="009D317E" w:rsidRPr="00D2416E" w:rsidRDefault="00BE245F" w:rsidP="00D2416E">
      <w:pPr>
        <w:numPr>
          <w:ilvl w:val="0"/>
          <w:numId w:val="3"/>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Consider and investigate the constitutionality, legality, conflicting provisions and offensiveness of bills or subordinate laws or any provision thereof; and</w:t>
      </w:r>
    </w:p>
    <w:p w14:paraId="61A6D0C6" w14:textId="77777777" w:rsidR="009D317E" w:rsidRPr="00D2416E" w:rsidRDefault="00BE245F" w:rsidP="00D2416E">
      <w:pPr>
        <w:numPr>
          <w:ilvl w:val="0"/>
          <w:numId w:val="3"/>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Perform other functions, tasks and duties as may be resolved by the Senate.</w:t>
      </w:r>
    </w:p>
    <w:p w14:paraId="57A41D2F" w14:textId="77777777" w:rsidR="009D317E" w:rsidRPr="00D2416E" w:rsidRDefault="00BE245F" w:rsidP="00D2416E">
      <w:pPr>
        <w:numPr>
          <w:ilvl w:val="0"/>
          <w:numId w:val="1"/>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The Legislation Committee may:-</w:t>
      </w:r>
    </w:p>
    <w:p w14:paraId="4E008B6F" w14:textId="77777777" w:rsidR="009D317E" w:rsidRPr="00D2416E" w:rsidRDefault="00BE245F" w:rsidP="00D2416E">
      <w:pPr>
        <w:numPr>
          <w:ilvl w:val="0"/>
          <w:numId w:val="4"/>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lastRenderedPageBreak/>
        <w:t>Call for papers, hear oral evidence, which may, by resolution of the committee, be recorded and transcribed;</w:t>
      </w:r>
    </w:p>
    <w:p w14:paraId="05F208BB" w14:textId="77777777" w:rsidR="009D317E" w:rsidRPr="00D2416E" w:rsidRDefault="00BE245F" w:rsidP="00D2416E">
      <w:pPr>
        <w:numPr>
          <w:ilvl w:val="0"/>
          <w:numId w:val="4"/>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Consult and liaise with Government ministries and departments;</w:t>
      </w:r>
    </w:p>
    <w:p w14:paraId="31459486" w14:textId="77777777" w:rsidR="009D317E" w:rsidRPr="00D2416E" w:rsidRDefault="00BE245F" w:rsidP="00D2416E">
      <w:pPr>
        <w:numPr>
          <w:ilvl w:val="0"/>
          <w:numId w:val="4"/>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Ensure the attendance of any person at a meeting of the committee in terms of the Parliamentary Powers and Privileges Act of 1994; and </w:t>
      </w:r>
    </w:p>
    <w:p w14:paraId="555FA10F" w14:textId="77777777" w:rsidR="009D317E" w:rsidRPr="00D2416E" w:rsidRDefault="00BE245F" w:rsidP="00D2416E">
      <w:pPr>
        <w:numPr>
          <w:ilvl w:val="0"/>
          <w:numId w:val="4"/>
        </w:numPr>
        <w:spacing w:after="20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Establish sub-committees</w:t>
      </w:r>
    </w:p>
    <w:p w14:paraId="50B2A81F" w14:textId="68391651" w:rsidR="009D317E" w:rsidRPr="00D2416E" w:rsidRDefault="00BE245F" w:rsidP="00D2416E">
      <w:pPr>
        <w:numPr>
          <w:ilvl w:val="0"/>
          <w:numId w:val="1"/>
        </w:numPr>
        <w:spacing w:after="0"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Upon conclusion of business laid down for their consideration, the legislation Committee must adopt a report and may make recommendations to the </w:t>
      </w:r>
      <w:r w:rsidR="0015121B" w:rsidRPr="00D2416E">
        <w:rPr>
          <w:rFonts w:ascii="Times New Roman" w:eastAsia="Times New Roman" w:hAnsi="Times New Roman" w:cs="Times New Roman"/>
          <w:sz w:val="28"/>
          <w:szCs w:val="28"/>
        </w:rPr>
        <w:t>Senate, which</w:t>
      </w:r>
      <w:r w:rsidRPr="00D2416E">
        <w:rPr>
          <w:rFonts w:ascii="Times New Roman" w:eastAsia="Times New Roman" w:hAnsi="Times New Roman" w:cs="Times New Roman"/>
          <w:sz w:val="28"/>
          <w:szCs w:val="28"/>
        </w:rPr>
        <w:t xml:space="preserve"> shall then take final decisions.</w:t>
      </w:r>
    </w:p>
    <w:p w14:paraId="70E887C6" w14:textId="77777777" w:rsidR="009D317E" w:rsidRPr="00D2416E" w:rsidRDefault="009D317E" w:rsidP="00D2416E">
      <w:pPr>
        <w:spacing w:after="0" w:line="360" w:lineRule="auto"/>
        <w:ind w:left="720"/>
        <w:jc w:val="both"/>
        <w:rPr>
          <w:rFonts w:ascii="Times New Roman" w:eastAsia="Times New Roman" w:hAnsi="Times New Roman" w:cs="Times New Roman"/>
          <w:sz w:val="28"/>
          <w:szCs w:val="28"/>
        </w:rPr>
      </w:pPr>
    </w:p>
    <w:p w14:paraId="23ADA0F5"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2.0 COMPOSITION OF THE LEGISLATION COMMITTEE</w:t>
      </w:r>
    </w:p>
    <w:p w14:paraId="57048B61" w14:textId="712547A9"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bCs/>
          <w:sz w:val="28"/>
          <w:szCs w:val="28"/>
        </w:rPr>
        <w:t>1.</w:t>
      </w:r>
      <w:r w:rsidRPr="00D2416E">
        <w:rPr>
          <w:rFonts w:ascii="Times New Roman" w:eastAsia="Times New Roman" w:hAnsi="Times New Roman" w:cs="Times New Roman"/>
          <w:b/>
          <w:bCs/>
          <w:sz w:val="28"/>
          <w:szCs w:val="28"/>
        </w:rPr>
        <w:tab/>
      </w:r>
      <w:r w:rsidR="0015121B" w:rsidRPr="00D2416E">
        <w:rPr>
          <w:rFonts w:ascii="Times New Roman" w:eastAsia="Times New Roman" w:hAnsi="Times New Roman" w:cs="Times New Roman"/>
          <w:sz w:val="28"/>
          <w:szCs w:val="28"/>
        </w:rPr>
        <w:t xml:space="preserve">Hon. Senator S. Motsamai </w:t>
      </w:r>
      <w:r w:rsidR="0015121B" w:rsidRPr="00D2416E">
        <w:rPr>
          <w:rFonts w:ascii="Times New Roman" w:eastAsia="Times New Roman" w:hAnsi="Times New Roman" w:cs="Times New Roman"/>
          <w:sz w:val="28"/>
          <w:szCs w:val="28"/>
        </w:rPr>
        <w:tab/>
      </w:r>
      <w:r w:rsidR="0015121B" w:rsidRPr="00D2416E">
        <w:rPr>
          <w:rFonts w:ascii="Times New Roman" w:eastAsia="Times New Roman" w:hAnsi="Times New Roman" w:cs="Times New Roman"/>
          <w:sz w:val="28"/>
          <w:szCs w:val="28"/>
        </w:rPr>
        <w:tab/>
      </w:r>
      <w:r w:rsidRPr="00D2416E">
        <w:rPr>
          <w:rFonts w:ascii="Times New Roman" w:eastAsia="Times New Roman" w:hAnsi="Times New Roman" w:cs="Times New Roman"/>
          <w:sz w:val="28"/>
          <w:szCs w:val="28"/>
        </w:rPr>
        <w:t xml:space="preserve">         </w:t>
      </w:r>
      <w:r w:rsidRPr="00D2416E">
        <w:rPr>
          <w:rFonts w:ascii="Times New Roman" w:eastAsia="Times New Roman" w:hAnsi="Times New Roman" w:cs="Times New Roman"/>
          <w:b/>
          <w:bCs/>
          <w:sz w:val="28"/>
          <w:szCs w:val="28"/>
        </w:rPr>
        <w:t>Chairperson</w:t>
      </w:r>
    </w:p>
    <w:p w14:paraId="6463E0CD"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2.</w:t>
      </w:r>
      <w:r w:rsidRPr="00D2416E">
        <w:rPr>
          <w:rFonts w:ascii="Times New Roman" w:eastAsia="Times New Roman" w:hAnsi="Times New Roman" w:cs="Times New Roman"/>
          <w:sz w:val="28"/>
          <w:szCs w:val="28"/>
        </w:rPr>
        <w:tab/>
        <w:t>Hon. Senator K.L.K. Theko</w:t>
      </w:r>
    </w:p>
    <w:p w14:paraId="66B40D22"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3.</w:t>
      </w:r>
      <w:r w:rsidRPr="00D2416E">
        <w:rPr>
          <w:rFonts w:ascii="Times New Roman" w:eastAsia="Times New Roman" w:hAnsi="Times New Roman" w:cs="Times New Roman"/>
          <w:sz w:val="28"/>
          <w:szCs w:val="28"/>
        </w:rPr>
        <w:tab/>
        <w:t xml:space="preserve">Hon. Senator B.G.  </w:t>
      </w:r>
      <w:proofErr w:type="gramStart"/>
      <w:r w:rsidRPr="00D2416E">
        <w:rPr>
          <w:rFonts w:ascii="Times New Roman" w:eastAsia="Times New Roman" w:hAnsi="Times New Roman" w:cs="Times New Roman"/>
          <w:sz w:val="28"/>
          <w:szCs w:val="28"/>
        </w:rPr>
        <w:t>Api</w:t>
      </w:r>
      <w:proofErr w:type="gramEnd"/>
    </w:p>
    <w:p w14:paraId="2468CA70"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4.</w:t>
      </w:r>
      <w:r w:rsidRPr="00D2416E">
        <w:rPr>
          <w:rFonts w:ascii="Times New Roman" w:eastAsia="Times New Roman" w:hAnsi="Times New Roman" w:cs="Times New Roman"/>
          <w:sz w:val="28"/>
          <w:szCs w:val="28"/>
        </w:rPr>
        <w:tab/>
        <w:t>Hon. Senator M. Kanetsi</w:t>
      </w:r>
    </w:p>
    <w:p w14:paraId="632AF28B" w14:textId="284017C0"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5.</w:t>
      </w:r>
      <w:r w:rsidRPr="00D2416E">
        <w:rPr>
          <w:rFonts w:ascii="Times New Roman" w:eastAsia="Times New Roman" w:hAnsi="Times New Roman" w:cs="Times New Roman"/>
          <w:sz w:val="28"/>
          <w:szCs w:val="28"/>
        </w:rPr>
        <w:tab/>
        <w:t>Hon. Senator Dr</w:t>
      </w:r>
      <w:r w:rsidR="00D2416E" w:rsidRPr="00D2416E">
        <w:rPr>
          <w:rFonts w:ascii="Times New Roman" w:eastAsia="Times New Roman" w:hAnsi="Times New Roman" w:cs="Times New Roman"/>
          <w:sz w:val="28"/>
          <w:szCs w:val="28"/>
        </w:rPr>
        <w:t>.</w:t>
      </w:r>
      <w:r w:rsidRPr="00D2416E">
        <w:rPr>
          <w:rFonts w:ascii="Times New Roman" w:eastAsia="Times New Roman" w:hAnsi="Times New Roman" w:cs="Times New Roman"/>
          <w:sz w:val="28"/>
          <w:szCs w:val="28"/>
        </w:rPr>
        <w:t xml:space="preserve"> T. Lebese</w:t>
      </w:r>
    </w:p>
    <w:p w14:paraId="01A79FC2"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6.</w:t>
      </w:r>
      <w:r w:rsidRPr="00D2416E">
        <w:rPr>
          <w:rFonts w:ascii="Times New Roman" w:eastAsia="Times New Roman" w:hAnsi="Times New Roman" w:cs="Times New Roman"/>
          <w:sz w:val="28"/>
          <w:szCs w:val="28"/>
        </w:rPr>
        <w:tab/>
        <w:t>Hon. Senator L.M.  Seeiso</w:t>
      </w:r>
    </w:p>
    <w:p w14:paraId="16A8801D"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7.</w:t>
      </w:r>
      <w:r w:rsidRPr="00D2416E">
        <w:rPr>
          <w:rFonts w:ascii="Times New Roman" w:eastAsia="Times New Roman" w:hAnsi="Times New Roman" w:cs="Times New Roman"/>
          <w:sz w:val="28"/>
          <w:szCs w:val="28"/>
        </w:rPr>
        <w:tab/>
        <w:t>Hon. Senator M.M. Moshoeshoe</w:t>
      </w:r>
    </w:p>
    <w:p w14:paraId="59479993"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8.</w:t>
      </w:r>
      <w:r w:rsidRPr="00D2416E">
        <w:rPr>
          <w:rFonts w:ascii="Times New Roman" w:eastAsia="Times New Roman" w:hAnsi="Times New Roman" w:cs="Times New Roman"/>
          <w:sz w:val="28"/>
          <w:szCs w:val="28"/>
        </w:rPr>
        <w:tab/>
        <w:t>Hon. Senator T. D.  Bereng</w:t>
      </w:r>
    </w:p>
    <w:p w14:paraId="2ADB74DB"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9.</w:t>
      </w:r>
      <w:r w:rsidRPr="00D2416E">
        <w:rPr>
          <w:rFonts w:ascii="Times New Roman" w:eastAsia="Times New Roman" w:hAnsi="Times New Roman" w:cs="Times New Roman"/>
          <w:sz w:val="28"/>
          <w:szCs w:val="28"/>
        </w:rPr>
        <w:tab/>
        <w:t>Hon. Senator P.L.P.  Peete</w:t>
      </w:r>
    </w:p>
    <w:p w14:paraId="401ECCA0"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10.</w:t>
      </w:r>
      <w:r w:rsidRPr="00D2416E">
        <w:rPr>
          <w:rFonts w:ascii="Times New Roman" w:eastAsia="Times New Roman" w:hAnsi="Times New Roman" w:cs="Times New Roman"/>
          <w:sz w:val="28"/>
          <w:szCs w:val="28"/>
        </w:rPr>
        <w:tab/>
        <w:t>Hon. Senator S.B. Seeiso</w:t>
      </w:r>
    </w:p>
    <w:p w14:paraId="789CF282"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lastRenderedPageBreak/>
        <w:t>11.</w:t>
      </w:r>
      <w:r w:rsidRPr="00D2416E">
        <w:rPr>
          <w:rFonts w:ascii="Times New Roman" w:eastAsia="Times New Roman" w:hAnsi="Times New Roman" w:cs="Times New Roman"/>
          <w:sz w:val="28"/>
          <w:szCs w:val="28"/>
        </w:rPr>
        <w:tab/>
        <w:t>Hon. Senator L. Khoaele</w:t>
      </w:r>
    </w:p>
    <w:p w14:paraId="38106402"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12.</w:t>
      </w:r>
      <w:r w:rsidRPr="00D2416E">
        <w:rPr>
          <w:rFonts w:ascii="Times New Roman" w:eastAsia="Times New Roman" w:hAnsi="Times New Roman" w:cs="Times New Roman"/>
          <w:sz w:val="28"/>
          <w:szCs w:val="28"/>
        </w:rPr>
        <w:tab/>
        <w:t>Hon. Senator M.T Mohale</w:t>
      </w:r>
    </w:p>
    <w:p w14:paraId="67D96116" w14:textId="13B13A20"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13.</w:t>
      </w:r>
      <w:r w:rsidRPr="00D2416E">
        <w:rPr>
          <w:rFonts w:ascii="Times New Roman" w:eastAsia="Times New Roman" w:hAnsi="Times New Roman" w:cs="Times New Roman"/>
          <w:sz w:val="28"/>
          <w:szCs w:val="28"/>
        </w:rPr>
        <w:tab/>
        <w:t xml:space="preserve">Hon. Senator J.A. </w:t>
      </w:r>
      <w:r w:rsidR="0015121B" w:rsidRPr="00D2416E">
        <w:rPr>
          <w:rFonts w:ascii="Times New Roman" w:eastAsia="Times New Roman" w:hAnsi="Times New Roman" w:cs="Times New Roman"/>
          <w:sz w:val="28"/>
          <w:szCs w:val="28"/>
        </w:rPr>
        <w:t>Motšoene</w:t>
      </w:r>
    </w:p>
    <w:p w14:paraId="196E8A52" w14:textId="77777777" w:rsidR="009D317E" w:rsidRPr="00D2416E" w:rsidRDefault="00BE245F" w:rsidP="00D2416E">
      <w:pPr>
        <w:spacing w:line="360" w:lineRule="auto"/>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14.     Hon. Senator S.S. Nkuebe</w:t>
      </w:r>
    </w:p>
    <w:p w14:paraId="40BD32E5" w14:textId="77777777" w:rsidR="009D317E" w:rsidRPr="00D2416E" w:rsidRDefault="009D317E" w:rsidP="00D2416E">
      <w:pPr>
        <w:spacing w:line="360" w:lineRule="auto"/>
        <w:rPr>
          <w:rFonts w:ascii="Times New Roman" w:eastAsia="Times New Roman" w:hAnsi="Times New Roman" w:cs="Times New Roman"/>
          <w:sz w:val="28"/>
          <w:szCs w:val="28"/>
        </w:rPr>
      </w:pPr>
    </w:p>
    <w:p w14:paraId="3556637E" w14:textId="77777777" w:rsidR="009D317E" w:rsidRPr="00D2416E" w:rsidRDefault="00BE245F" w:rsidP="00D2416E">
      <w:pPr>
        <w:spacing w:line="360" w:lineRule="auto"/>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3.0 SECRETARIAT</w:t>
      </w:r>
    </w:p>
    <w:p w14:paraId="4E33AC9E" w14:textId="39AB2543"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Ms. ‘Maliako Lehloenya                    </w:t>
      </w:r>
      <w:r w:rsidR="0015121B" w:rsidRPr="00D2416E">
        <w:rPr>
          <w:rFonts w:ascii="Times New Roman" w:eastAsia="Times New Roman" w:hAnsi="Times New Roman" w:cs="Times New Roman"/>
          <w:sz w:val="28"/>
          <w:szCs w:val="28"/>
        </w:rPr>
        <w:tab/>
      </w:r>
      <w:r w:rsidRPr="00D2416E">
        <w:rPr>
          <w:rFonts w:ascii="Times New Roman" w:eastAsia="Times New Roman" w:hAnsi="Times New Roman" w:cs="Times New Roman"/>
          <w:sz w:val="28"/>
          <w:szCs w:val="28"/>
        </w:rPr>
        <w:t xml:space="preserve"> </w:t>
      </w:r>
      <w:r w:rsidR="0015121B" w:rsidRPr="00D2416E">
        <w:rPr>
          <w:rFonts w:ascii="Times New Roman" w:eastAsia="Times New Roman" w:hAnsi="Times New Roman" w:cs="Times New Roman"/>
          <w:sz w:val="28"/>
          <w:szCs w:val="28"/>
        </w:rPr>
        <w:tab/>
      </w:r>
      <w:r w:rsidRPr="00D2416E">
        <w:rPr>
          <w:rFonts w:ascii="Times New Roman" w:eastAsia="Times New Roman" w:hAnsi="Times New Roman" w:cs="Times New Roman"/>
          <w:sz w:val="28"/>
          <w:szCs w:val="28"/>
        </w:rPr>
        <w:t xml:space="preserve"> Committee Clerk</w:t>
      </w:r>
    </w:p>
    <w:p w14:paraId="2F720D0E" w14:textId="19C55FA3" w:rsidR="009D317E" w:rsidRPr="00D2416E" w:rsidRDefault="0015121B"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Mr.</w:t>
      </w:r>
      <w:r w:rsidR="00BE245F" w:rsidRPr="00D2416E">
        <w:rPr>
          <w:rFonts w:ascii="Times New Roman" w:eastAsia="Times New Roman" w:hAnsi="Times New Roman" w:cs="Times New Roman"/>
          <w:sz w:val="28"/>
          <w:szCs w:val="28"/>
        </w:rPr>
        <w:t xml:space="preserve"> Steven Mokoaqo </w:t>
      </w:r>
      <w:r w:rsidR="00BE245F" w:rsidRPr="00D2416E">
        <w:rPr>
          <w:rFonts w:ascii="Times New Roman" w:eastAsia="Times New Roman" w:hAnsi="Times New Roman" w:cs="Times New Roman"/>
          <w:sz w:val="28"/>
          <w:szCs w:val="28"/>
        </w:rPr>
        <w:tab/>
      </w:r>
      <w:r w:rsidR="00BE245F" w:rsidRPr="00D2416E">
        <w:rPr>
          <w:rFonts w:ascii="Times New Roman" w:eastAsia="Times New Roman" w:hAnsi="Times New Roman" w:cs="Times New Roman"/>
          <w:sz w:val="28"/>
          <w:szCs w:val="28"/>
        </w:rPr>
        <w:tab/>
        <w:t xml:space="preserve">           </w:t>
      </w:r>
      <w:r w:rsidRPr="00D2416E">
        <w:rPr>
          <w:rFonts w:ascii="Times New Roman" w:eastAsia="Times New Roman" w:hAnsi="Times New Roman" w:cs="Times New Roman"/>
          <w:sz w:val="28"/>
          <w:szCs w:val="28"/>
        </w:rPr>
        <w:tab/>
      </w:r>
      <w:r w:rsidR="00D2416E" w:rsidRPr="00D2416E">
        <w:rPr>
          <w:rFonts w:ascii="Times New Roman" w:eastAsia="Times New Roman" w:hAnsi="Times New Roman" w:cs="Times New Roman"/>
          <w:sz w:val="28"/>
          <w:szCs w:val="28"/>
        </w:rPr>
        <w:t xml:space="preserve"> </w:t>
      </w:r>
      <w:r w:rsidR="00BE245F" w:rsidRPr="00D2416E">
        <w:rPr>
          <w:rFonts w:ascii="Times New Roman" w:eastAsia="Times New Roman" w:hAnsi="Times New Roman" w:cs="Times New Roman"/>
          <w:sz w:val="28"/>
          <w:szCs w:val="28"/>
        </w:rPr>
        <w:t>Committee Clerk</w:t>
      </w:r>
    </w:p>
    <w:p w14:paraId="456B9BE4" w14:textId="50918C15" w:rsidR="009D317E" w:rsidRPr="00D2416E" w:rsidRDefault="0015121B"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Mrs.</w:t>
      </w:r>
      <w:r w:rsidR="00BE245F" w:rsidRPr="00D2416E">
        <w:rPr>
          <w:rFonts w:ascii="Times New Roman" w:eastAsia="Times New Roman" w:hAnsi="Times New Roman" w:cs="Times New Roman"/>
          <w:sz w:val="28"/>
          <w:szCs w:val="28"/>
        </w:rPr>
        <w:t xml:space="preserve"> ‘Maseephephe Matete (</w:t>
      </w:r>
      <w:r w:rsidRPr="00D2416E">
        <w:rPr>
          <w:rFonts w:ascii="Times New Roman" w:eastAsia="Times New Roman" w:hAnsi="Times New Roman" w:cs="Times New Roman"/>
          <w:sz w:val="28"/>
          <w:szCs w:val="28"/>
        </w:rPr>
        <w:t>Adv.</w:t>
      </w:r>
      <w:r w:rsidR="00BE245F" w:rsidRPr="00D2416E">
        <w:rPr>
          <w:rFonts w:ascii="Times New Roman" w:eastAsia="Times New Roman" w:hAnsi="Times New Roman" w:cs="Times New Roman"/>
          <w:sz w:val="28"/>
          <w:szCs w:val="28"/>
        </w:rPr>
        <w:t xml:space="preserve">)        </w:t>
      </w:r>
      <w:r w:rsidRPr="00D2416E">
        <w:rPr>
          <w:rFonts w:ascii="Times New Roman" w:eastAsia="Times New Roman" w:hAnsi="Times New Roman" w:cs="Times New Roman"/>
          <w:sz w:val="28"/>
          <w:szCs w:val="28"/>
        </w:rPr>
        <w:tab/>
      </w:r>
      <w:r w:rsidR="00BE245F" w:rsidRPr="00D2416E">
        <w:rPr>
          <w:rFonts w:ascii="Times New Roman" w:eastAsia="Times New Roman" w:hAnsi="Times New Roman" w:cs="Times New Roman"/>
          <w:sz w:val="28"/>
          <w:szCs w:val="28"/>
        </w:rPr>
        <w:t xml:space="preserve"> Chief Legal Officer</w:t>
      </w:r>
    </w:p>
    <w:p w14:paraId="4C485072" w14:textId="26CD3CBC" w:rsidR="009D317E" w:rsidRPr="00D2416E" w:rsidRDefault="0015121B"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Mr.</w:t>
      </w:r>
      <w:r w:rsidR="00BE245F" w:rsidRPr="00D2416E">
        <w:rPr>
          <w:rFonts w:ascii="Times New Roman" w:eastAsia="Times New Roman" w:hAnsi="Times New Roman" w:cs="Times New Roman"/>
          <w:sz w:val="28"/>
          <w:szCs w:val="28"/>
        </w:rPr>
        <w:t xml:space="preserve"> </w:t>
      </w:r>
      <w:r w:rsidRPr="00D2416E">
        <w:rPr>
          <w:rFonts w:ascii="Times New Roman" w:eastAsia="Times New Roman" w:hAnsi="Times New Roman" w:cs="Times New Roman"/>
          <w:sz w:val="28"/>
          <w:szCs w:val="28"/>
        </w:rPr>
        <w:t>Tsěliso</w:t>
      </w:r>
      <w:r w:rsidR="00BE245F" w:rsidRPr="00D2416E">
        <w:rPr>
          <w:rFonts w:ascii="Times New Roman" w:eastAsia="Times New Roman" w:hAnsi="Times New Roman" w:cs="Times New Roman"/>
          <w:sz w:val="28"/>
          <w:szCs w:val="28"/>
        </w:rPr>
        <w:t xml:space="preserve"> Papiso (</w:t>
      </w:r>
      <w:r w:rsidRPr="00D2416E">
        <w:rPr>
          <w:rFonts w:ascii="Times New Roman" w:eastAsia="Times New Roman" w:hAnsi="Times New Roman" w:cs="Times New Roman"/>
          <w:sz w:val="28"/>
          <w:szCs w:val="28"/>
        </w:rPr>
        <w:t>Adv.</w:t>
      </w:r>
      <w:r w:rsidR="00BE245F" w:rsidRPr="00D2416E">
        <w:rPr>
          <w:rFonts w:ascii="Times New Roman" w:eastAsia="Times New Roman" w:hAnsi="Times New Roman" w:cs="Times New Roman"/>
          <w:sz w:val="28"/>
          <w:szCs w:val="28"/>
        </w:rPr>
        <w:t xml:space="preserve">) </w:t>
      </w:r>
      <w:r w:rsidR="00BE245F" w:rsidRPr="00D2416E">
        <w:rPr>
          <w:rFonts w:ascii="Times New Roman" w:eastAsia="Times New Roman" w:hAnsi="Times New Roman" w:cs="Times New Roman"/>
          <w:sz w:val="28"/>
          <w:szCs w:val="28"/>
        </w:rPr>
        <w:tab/>
        <w:t xml:space="preserve">           </w:t>
      </w:r>
      <w:r w:rsidRPr="00D2416E">
        <w:rPr>
          <w:rFonts w:ascii="Times New Roman" w:eastAsia="Times New Roman" w:hAnsi="Times New Roman" w:cs="Times New Roman"/>
          <w:sz w:val="28"/>
          <w:szCs w:val="28"/>
        </w:rPr>
        <w:tab/>
      </w:r>
      <w:r w:rsidR="00D2416E" w:rsidRPr="00D2416E">
        <w:rPr>
          <w:rFonts w:ascii="Times New Roman" w:eastAsia="Times New Roman" w:hAnsi="Times New Roman" w:cs="Times New Roman"/>
          <w:sz w:val="28"/>
          <w:szCs w:val="28"/>
        </w:rPr>
        <w:t xml:space="preserve"> </w:t>
      </w:r>
      <w:r w:rsidR="00BE245F" w:rsidRPr="00D2416E">
        <w:rPr>
          <w:rFonts w:ascii="Times New Roman" w:eastAsia="Times New Roman" w:hAnsi="Times New Roman" w:cs="Times New Roman"/>
          <w:sz w:val="28"/>
          <w:szCs w:val="28"/>
        </w:rPr>
        <w:t>Legal officer</w:t>
      </w:r>
    </w:p>
    <w:p w14:paraId="079F0A0C" w14:textId="77777777" w:rsidR="0015121B" w:rsidRPr="00D2416E" w:rsidRDefault="0015121B" w:rsidP="00D2416E">
      <w:pPr>
        <w:spacing w:line="360" w:lineRule="auto"/>
        <w:jc w:val="center"/>
        <w:rPr>
          <w:rFonts w:ascii="Times New Roman" w:eastAsia="Times New Roman" w:hAnsi="Times New Roman" w:cs="Times New Roman"/>
          <w:b/>
          <w:bCs/>
          <w:noProof/>
          <w:lang w:val="en-US" w:eastAsia="en-US"/>
        </w:rPr>
      </w:pPr>
    </w:p>
    <w:p w14:paraId="0D42FE5B" w14:textId="7C254239" w:rsidR="009D317E" w:rsidRPr="00D2416E" w:rsidRDefault="00D2416E" w:rsidP="00D2416E">
      <w:pPr>
        <w:spacing w:line="360" w:lineRule="auto"/>
        <w:jc w:val="center"/>
        <w:rPr>
          <w:rFonts w:ascii="Times New Roman" w:eastAsia="Times New Roman" w:hAnsi="Times New Roman" w:cs="Times New Roman"/>
          <w:sz w:val="28"/>
          <w:szCs w:val="28"/>
        </w:rPr>
      </w:pPr>
      <w:r w:rsidRPr="00D2416E">
        <w:rPr>
          <w:rFonts w:ascii="Times New Roman" w:eastAsia="Times New Roman" w:hAnsi="Times New Roman" w:cs="Times New Roman"/>
          <w:b/>
          <w:bCs/>
          <w:noProof/>
          <w:sz w:val="28"/>
          <w:szCs w:val="28"/>
          <w:lang w:val="en-US" w:eastAsia="en-US"/>
        </w:rPr>
        <w:t xml:space="preserve">PART </w:t>
      </w:r>
      <w:r w:rsidR="0015121B" w:rsidRPr="00D2416E">
        <w:rPr>
          <w:rFonts w:ascii="Times New Roman" w:eastAsia="Times New Roman" w:hAnsi="Times New Roman" w:cs="Times New Roman"/>
          <w:b/>
          <w:bCs/>
          <w:noProof/>
          <w:sz w:val="28"/>
          <w:szCs w:val="28"/>
          <w:lang w:val="en-US" w:eastAsia="en-US"/>
        </w:rPr>
        <w:t>III</w:t>
      </w:r>
    </w:p>
    <w:p w14:paraId="5E24B3D6"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4.0 OPERATIONS OF THE COMMITTEE</w:t>
      </w:r>
    </w:p>
    <w:p w14:paraId="4113FD39"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The Committee deliberates on the Bills referred from the National Assembly in line Standing Order 51 and Subordinate laws referred in accordance with Section 27B of the Interpretation (Amendment) Act, No. 4 of 1993.</w:t>
      </w:r>
    </w:p>
    <w:p w14:paraId="0F2AA851" w14:textId="35FFB517" w:rsidR="00D2416E" w:rsidRDefault="00D2416E" w:rsidP="00D2416E">
      <w:pPr>
        <w:spacing w:line="360" w:lineRule="auto"/>
        <w:jc w:val="center"/>
        <w:rPr>
          <w:rFonts w:ascii="Times New Roman" w:eastAsia="Times New Roman" w:hAnsi="Times New Roman" w:cs="Times New Roman"/>
          <w:b/>
          <w:bCs/>
          <w:sz w:val="28"/>
          <w:szCs w:val="28"/>
        </w:rPr>
      </w:pPr>
    </w:p>
    <w:p w14:paraId="2DD30BD9" w14:textId="71331588" w:rsidR="00D2416E" w:rsidRDefault="00D2416E" w:rsidP="00D2416E">
      <w:pPr>
        <w:spacing w:line="360" w:lineRule="auto"/>
        <w:jc w:val="center"/>
        <w:rPr>
          <w:rFonts w:ascii="Times New Roman" w:eastAsia="Times New Roman" w:hAnsi="Times New Roman" w:cs="Times New Roman"/>
          <w:b/>
          <w:bCs/>
          <w:sz w:val="28"/>
          <w:szCs w:val="28"/>
        </w:rPr>
      </w:pPr>
    </w:p>
    <w:p w14:paraId="4FCDE83C" w14:textId="1F9B7151" w:rsidR="00D2416E" w:rsidRDefault="00D2416E" w:rsidP="00D2416E">
      <w:pPr>
        <w:spacing w:line="360" w:lineRule="auto"/>
        <w:jc w:val="center"/>
        <w:rPr>
          <w:rFonts w:ascii="Times New Roman" w:eastAsia="Times New Roman" w:hAnsi="Times New Roman" w:cs="Times New Roman"/>
          <w:b/>
          <w:bCs/>
          <w:sz w:val="28"/>
          <w:szCs w:val="28"/>
        </w:rPr>
      </w:pPr>
    </w:p>
    <w:p w14:paraId="29570027" w14:textId="595C1BF3" w:rsidR="00D2416E" w:rsidRDefault="00D2416E" w:rsidP="00D2416E">
      <w:pPr>
        <w:spacing w:line="360" w:lineRule="auto"/>
        <w:jc w:val="center"/>
        <w:rPr>
          <w:rFonts w:ascii="Times New Roman" w:eastAsia="Times New Roman" w:hAnsi="Times New Roman" w:cs="Times New Roman"/>
          <w:b/>
          <w:bCs/>
          <w:sz w:val="28"/>
          <w:szCs w:val="28"/>
        </w:rPr>
      </w:pPr>
    </w:p>
    <w:p w14:paraId="3DA91584" w14:textId="77777777" w:rsidR="00D2416E" w:rsidRPr="00D2416E" w:rsidRDefault="00D2416E" w:rsidP="00D2416E">
      <w:pPr>
        <w:spacing w:line="360" w:lineRule="auto"/>
        <w:jc w:val="center"/>
        <w:rPr>
          <w:rFonts w:ascii="Times New Roman" w:eastAsia="Times New Roman" w:hAnsi="Times New Roman" w:cs="Times New Roman"/>
          <w:b/>
          <w:bCs/>
          <w:sz w:val="28"/>
          <w:szCs w:val="28"/>
        </w:rPr>
      </w:pPr>
    </w:p>
    <w:p w14:paraId="36E63D70" w14:textId="124AE2FA" w:rsidR="009D317E" w:rsidRPr="00D2416E" w:rsidRDefault="00D2416E" w:rsidP="00D2416E">
      <w:pPr>
        <w:spacing w:line="360" w:lineRule="auto"/>
        <w:jc w:val="center"/>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lastRenderedPageBreak/>
        <w:t>PART</w:t>
      </w:r>
      <w:r w:rsidR="0015121B" w:rsidRPr="00D2416E">
        <w:rPr>
          <w:rFonts w:ascii="Times New Roman" w:eastAsia="Times New Roman" w:hAnsi="Times New Roman" w:cs="Times New Roman"/>
          <w:b/>
          <w:bCs/>
          <w:sz w:val="28"/>
          <w:szCs w:val="28"/>
        </w:rPr>
        <w:t xml:space="preserve"> IV</w:t>
      </w:r>
    </w:p>
    <w:p w14:paraId="39CFC156"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5.0 STAKEHOLDERS SUBMISSIONS</w:t>
      </w:r>
    </w:p>
    <w:p w14:paraId="7238DD4D" w14:textId="79AF0EC9" w:rsidR="009D317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On Tuesday </w:t>
      </w:r>
      <w:proofErr w:type="gramStart"/>
      <w:r w:rsidRPr="00D2416E">
        <w:rPr>
          <w:rFonts w:ascii="Times New Roman" w:eastAsia="Times New Roman" w:hAnsi="Times New Roman" w:cs="Times New Roman"/>
          <w:sz w:val="28"/>
          <w:szCs w:val="28"/>
        </w:rPr>
        <w:t>the 2</w:t>
      </w:r>
      <w:r w:rsidRPr="00D2416E">
        <w:rPr>
          <w:rFonts w:ascii="Times New Roman" w:eastAsia="Times New Roman" w:hAnsi="Times New Roman" w:cs="Times New Roman"/>
          <w:sz w:val="28"/>
          <w:szCs w:val="28"/>
          <w:vertAlign w:val="superscript"/>
        </w:rPr>
        <w:t>nd</w:t>
      </w:r>
      <w:proofErr w:type="gramEnd"/>
      <w:r w:rsidRPr="00D2416E">
        <w:rPr>
          <w:rFonts w:ascii="Times New Roman" w:eastAsia="Times New Roman" w:hAnsi="Times New Roman" w:cs="Times New Roman"/>
          <w:sz w:val="28"/>
          <w:szCs w:val="28"/>
        </w:rPr>
        <w:t xml:space="preserve"> June </w:t>
      </w:r>
      <w:r w:rsidR="00E5483E" w:rsidRPr="00D2416E">
        <w:rPr>
          <w:rFonts w:ascii="Times New Roman" w:eastAsia="Times New Roman" w:hAnsi="Times New Roman" w:cs="Times New Roman"/>
          <w:sz w:val="28"/>
          <w:szCs w:val="28"/>
        </w:rPr>
        <w:t>2026,</w:t>
      </w:r>
      <w:r w:rsidRPr="00D2416E">
        <w:rPr>
          <w:rFonts w:ascii="Times New Roman" w:eastAsia="Times New Roman" w:hAnsi="Times New Roman" w:cs="Times New Roman"/>
          <w:sz w:val="28"/>
          <w:szCs w:val="28"/>
        </w:rPr>
        <w:t xml:space="preserve"> the Committee invited the Ministry Justice and Law together with the Independent Electoral Commission (IEC) to provide a brief on the Bill. </w:t>
      </w:r>
    </w:p>
    <w:p w14:paraId="4BD726FC" w14:textId="77777777" w:rsidR="00D2416E" w:rsidRPr="00D2416E" w:rsidRDefault="00D2416E" w:rsidP="00D2416E">
      <w:pPr>
        <w:spacing w:line="360" w:lineRule="auto"/>
        <w:jc w:val="both"/>
        <w:rPr>
          <w:rFonts w:ascii="Times New Roman" w:eastAsia="Times New Roman" w:hAnsi="Times New Roman" w:cs="Times New Roman"/>
          <w:sz w:val="28"/>
          <w:szCs w:val="28"/>
        </w:rPr>
      </w:pPr>
    </w:p>
    <w:p w14:paraId="0A8EC3BE"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5.1 INDEPENDENT ELECTORAL COMMISSION (IEC) AND THE MINISTRY</w:t>
      </w:r>
    </w:p>
    <w:p w14:paraId="21F811BD" w14:textId="0B3B5CCE"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It </w:t>
      </w:r>
      <w:proofErr w:type="gramStart"/>
      <w:r w:rsidRPr="00D2416E">
        <w:rPr>
          <w:rFonts w:ascii="Times New Roman" w:eastAsia="Times New Roman" w:hAnsi="Times New Roman" w:cs="Times New Roman"/>
          <w:sz w:val="28"/>
          <w:szCs w:val="28"/>
        </w:rPr>
        <w:t>was presented</w:t>
      </w:r>
      <w:proofErr w:type="gramEnd"/>
      <w:r w:rsidRPr="00D2416E">
        <w:rPr>
          <w:rFonts w:ascii="Times New Roman" w:eastAsia="Times New Roman" w:hAnsi="Times New Roman" w:cs="Times New Roman"/>
          <w:sz w:val="28"/>
          <w:szCs w:val="28"/>
        </w:rPr>
        <w:t xml:space="preserve"> that purpose of the Bill, is to amend the Natio</w:t>
      </w:r>
      <w:r w:rsidR="00D2416E">
        <w:rPr>
          <w:rFonts w:ascii="Times New Roman" w:eastAsia="Times New Roman" w:hAnsi="Times New Roman" w:cs="Times New Roman"/>
          <w:sz w:val="28"/>
          <w:szCs w:val="28"/>
        </w:rPr>
        <w:t>nal Assembly Electoral Act, 2011.</w:t>
      </w:r>
      <w:r w:rsidRPr="00D2416E">
        <w:rPr>
          <w:rFonts w:ascii="Times New Roman" w:eastAsia="Times New Roman" w:hAnsi="Times New Roman" w:cs="Times New Roman"/>
          <w:sz w:val="28"/>
          <w:szCs w:val="28"/>
        </w:rPr>
        <w:t xml:space="preserve"> The Bill provides for the registration of electors using the National Identity Document. This </w:t>
      </w:r>
      <w:proofErr w:type="gramStart"/>
      <w:r w:rsidRPr="00D2416E">
        <w:rPr>
          <w:rFonts w:ascii="Times New Roman" w:eastAsia="Times New Roman" w:hAnsi="Times New Roman" w:cs="Times New Roman"/>
          <w:sz w:val="28"/>
          <w:szCs w:val="28"/>
        </w:rPr>
        <w:t>is intended</w:t>
      </w:r>
      <w:proofErr w:type="gramEnd"/>
      <w:r w:rsidRPr="00D2416E">
        <w:rPr>
          <w:rFonts w:ascii="Times New Roman" w:eastAsia="Times New Roman" w:hAnsi="Times New Roman" w:cs="Times New Roman"/>
          <w:sz w:val="28"/>
          <w:szCs w:val="28"/>
        </w:rPr>
        <w:t xml:space="preserve"> to empower the Independent Electoral Commission to register the electors afresh and archive the existing electors’ register. The Bill further mandates the Chiefs, Headmen and</w:t>
      </w:r>
      <w:r w:rsidR="00D2416E">
        <w:rPr>
          <w:rFonts w:ascii="Times New Roman" w:eastAsia="Times New Roman" w:hAnsi="Times New Roman" w:cs="Times New Roman"/>
          <w:sz w:val="28"/>
          <w:szCs w:val="28"/>
        </w:rPr>
        <w:t xml:space="preserve"> the</w:t>
      </w:r>
      <w:r w:rsidRPr="00D2416E">
        <w:rPr>
          <w:rFonts w:ascii="Times New Roman" w:eastAsia="Times New Roman" w:hAnsi="Times New Roman" w:cs="Times New Roman"/>
          <w:sz w:val="28"/>
          <w:szCs w:val="28"/>
        </w:rPr>
        <w:t xml:space="preserve"> Director of the National Identity and Civil Registry to inform the Director of Elections of any death of an elector wh</w:t>
      </w:r>
      <w:r w:rsidR="0015121B" w:rsidRPr="00D2416E">
        <w:rPr>
          <w:rFonts w:ascii="Times New Roman" w:eastAsia="Times New Roman" w:hAnsi="Times New Roman" w:cs="Times New Roman"/>
          <w:sz w:val="28"/>
          <w:szCs w:val="28"/>
        </w:rPr>
        <w:t>en so required.</w:t>
      </w:r>
    </w:p>
    <w:p w14:paraId="44CD3E9A" w14:textId="77777777"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Clause 1 is the short tittle and commencement of the Bill. Clause 2 introduces the achieving of the electors roll. Clause 3 removes obligation to register and add a new section empowering the Commission to register electors outside the country. Clause 4 introduces a subsection that indicates that the Commission may register qualifying citizens who are legally resident in other countries. Clause 5 of the Bill amends Section 6 of the Principal Law by introducing registration with Identity Documents (ID) as a primary proof of identity. Clause 6 of the Bill mandates the Chief and Headman in whose are an elector was registered or NICR to inform the Director of Elections of the death when so required. Clause 7 introduces National Identity Card as one of the Documents that </w:t>
      </w:r>
      <w:proofErr w:type="gramStart"/>
      <w:r w:rsidRPr="00D2416E">
        <w:rPr>
          <w:rFonts w:ascii="Times New Roman" w:eastAsia="Times New Roman" w:hAnsi="Times New Roman" w:cs="Times New Roman"/>
          <w:sz w:val="28"/>
          <w:szCs w:val="28"/>
        </w:rPr>
        <w:t>can be used</w:t>
      </w:r>
      <w:proofErr w:type="gramEnd"/>
      <w:r w:rsidRPr="00D2416E">
        <w:rPr>
          <w:rFonts w:ascii="Times New Roman" w:eastAsia="Times New Roman" w:hAnsi="Times New Roman" w:cs="Times New Roman"/>
          <w:sz w:val="28"/>
          <w:szCs w:val="28"/>
        </w:rPr>
        <w:t xml:space="preserve"> for registration. Clause 8 introduces new </w:t>
      </w:r>
      <w:r w:rsidRPr="00D2416E">
        <w:rPr>
          <w:rFonts w:ascii="Times New Roman" w:eastAsia="Times New Roman" w:hAnsi="Times New Roman" w:cs="Times New Roman"/>
          <w:sz w:val="28"/>
          <w:szCs w:val="28"/>
        </w:rPr>
        <w:lastRenderedPageBreak/>
        <w:t xml:space="preserve">words “an agent” to the list of voter for voters to vote where they </w:t>
      </w:r>
      <w:proofErr w:type="gramStart"/>
      <w:r w:rsidRPr="00D2416E">
        <w:rPr>
          <w:rFonts w:ascii="Times New Roman" w:eastAsia="Times New Roman" w:hAnsi="Times New Roman" w:cs="Times New Roman"/>
          <w:sz w:val="28"/>
          <w:szCs w:val="28"/>
        </w:rPr>
        <w:t>are deployed</w:t>
      </w:r>
      <w:proofErr w:type="gramEnd"/>
      <w:r w:rsidRPr="00D2416E">
        <w:rPr>
          <w:rFonts w:ascii="Times New Roman" w:eastAsia="Times New Roman" w:hAnsi="Times New Roman" w:cs="Times New Roman"/>
          <w:sz w:val="28"/>
          <w:szCs w:val="28"/>
        </w:rPr>
        <w:t xml:space="preserve"> within their constituencies.</w:t>
      </w:r>
    </w:p>
    <w:p w14:paraId="10E7639A" w14:textId="77777777" w:rsidR="009D317E" w:rsidRPr="00D2416E" w:rsidRDefault="009D317E" w:rsidP="00D2416E">
      <w:pPr>
        <w:spacing w:line="360" w:lineRule="auto"/>
        <w:jc w:val="both"/>
        <w:rPr>
          <w:rFonts w:ascii="Times New Roman" w:eastAsia="Times New Roman" w:hAnsi="Times New Roman" w:cs="Times New Roman"/>
          <w:b/>
          <w:bCs/>
          <w:sz w:val="28"/>
          <w:szCs w:val="28"/>
        </w:rPr>
      </w:pPr>
    </w:p>
    <w:p w14:paraId="17E4D3A1" w14:textId="1B6C48BD" w:rsidR="009D317E" w:rsidRPr="00D2416E" w:rsidRDefault="0015121B" w:rsidP="00D2416E">
      <w:pPr>
        <w:spacing w:line="360" w:lineRule="auto"/>
        <w:jc w:val="center"/>
        <w:rPr>
          <w:rFonts w:ascii="Times New Roman" w:eastAsia="Times New Roman" w:hAnsi="Times New Roman" w:cs="Times New Roman"/>
          <w:sz w:val="28"/>
          <w:szCs w:val="28"/>
        </w:rPr>
      </w:pPr>
      <w:r w:rsidRPr="00D2416E">
        <w:rPr>
          <w:rFonts w:ascii="Times New Roman" w:eastAsia="Times New Roman" w:hAnsi="Times New Roman" w:cs="Times New Roman"/>
          <w:b/>
          <w:bCs/>
          <w:sz w:val="28"/>
          <w:szCs w:val="28"/>
        </w:rPr>
        <w:t>PART V</w:t>
      </w:r>
    </w:p>
    <w:p w14:paraId="4097824F" w14:textId="77777777" w:rsidR="009D317E" w:rsidRPr="00D2416E" w:rsidRDefault="00BE245F" w:rsidP="00D2416E">
      <w:pPr>
        <w:spacing w:line="360" w:lineRule="auto"/>
        <w:jc w:val="both"/>
        <w:rPr>
          <w:rFonts w:ascii="Times New Roman" w:eastAsia="Times New Roman" w:hAnsi="Times New Roman" w:cs="Times New Roman"/>
          <w:b/>
          <w:bCs/>
          <w:color w:val="000000"/>
          <w:sz w:val="28"/>
          <w:szCs w:val="28"/>
        </w:rPr>
      </w:pPr>
      <w:r w:rsidRPr="00D2416E">
        <w:rPr>
          <w:rFonts w:ascii="Times New Roman" w:eastAsia="Times New Roman" w:hAnsi="Times New Roman" w:cs="Times New Roman"/>
          <w:b/>
          <w:bCs/>
          <w:sz w:val="28"/>
          <w:szCs w:val="28"/>
        </w:rPr>
        <w:t xml:space="preserve">6.0 </w:t>
      </w:r>
      <w:r w:rsidRPr="00D2416E">
        <w:rPr>
          <w:rFonts w:ascii="Times New Roman" w:eastAsia="Times New Roman" w:hAnsi="Times New Roman" w:cs="Times New Roman"/>
          <w:b/>
          <w:bCs/>
          <w:color w:val="000000"/>
          <w:sz w:val="28"/>
          <w:szCs w:val="28"/>
        </w:rPr>
        <w:t>OBSERVATIONS</w:t>
      </w:r>
    </w:p>
    <w:p w14:paraId="0F6EDABB" w14:textId="5A999D51" w:rsidR="009D317E" w:rsidRPr="00D2416E" w:rsidRDefault="00BE245F" w:rsidP="00D2416E">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8"/>
          <w:szCs w:val="28"/>
        </w:rPr>
      </w:pPr>
      <w:proofErr w:type="gramStart"/>
      <w:r w:rsidRPr="00D2416E">
        <w:rPr>
          <w:rFonts w:ascii="Times New Roman" w:eastAsia="Times New Roman" w:hAnsi="Times New Roman" w:cs="Times New Roman"/>
          <w:color w:val="000000"/>
          <w:sz w:val="28"/>
          <w:szCs w:val="28"/>
        </w:rPr>
        <w:t>The Committe</w:t>
      </w:r>
      <w:r w:rsidR="0015121B" w:rsidRPr="00D2416E">
        <w:rPr>
          <w:rFonts w:ascii="Times New Roman" w:eastAsia="Times New Roman" w:hAnsi="Times New Roman" w:cs="Times New Roman"/>
          <w:color w:val="000000"/>
          <w:sz w:val="28"/>
          <w:szCs w:val="28"/>
        </w:rPr>
        <w:t>e acknowledges that there is need</w:t>
      </w:r>
      <w:r w:rsidRPr="00D2416E">
        <w:rPr>
          <w:rFonts w:ascii="Times New Roman" w:eastAsia="Times New Roman" w:hAnsi="Times New Roman" w:cs="Times New Roman"/>
          <w:color w:val="000000"/>
          <w:sz w:val="28"/>
          <w:szCs w:val="28"/>
        </w:rPr>
        <w:t xml:space="preserve"> to register electors afresh and applauded the IEC’s initiative of enacting the Bill.</w:t>
      </w:r>
      <w:proofErr w:type="gramEnd"/>
    </w:p>
    <w:p w14:paraId="2AC9FD18"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7.0 RECOMMENDATIONS</w:t>
      </w:r>
    </w:p>
    <w:p w14:paraId="21FF4E4C" w14:textId="47C46B33" w:rsidR="009D317E" w:rsidRPr="00D2416E" w:rsidRDefault="00BE245F" w:rsidP="00D2416E">
      <w:pPr>
        <w:numPr>
          <w:ilvl w:val="0"/>
          <w:numId w:val="2"/>
        </w:numPr>
        <w:pBdr>
          <w:top w:val="nil"/>
          <w:left w:val="nil"/>
          <w:bottom w:val="nil"/>
          <w:right w:val="nil"/>
          <w:between w:val="nil"/>
        </w:pBdr>
        <w:spacing w:line="360" w:lineRule="auto"/>
        <w:jc w:val="both"/>
        <w:rPr>
          <w:rFonts w:ascii="Times New Roman" w:hAnsi="Times New Roman" w:cs="Times New Roman"/>
          <w:b/>
          <w:bCs/>
          <w:color w:val="000000"/>
          <w:sz w:val="28"/>
          <w:szCs w:val="28"/>
        </w:rPr>
      </w:pPr>
      <w:r w:rsidRPr="00D2416E">
        <w:rPr>
          <w:rFonts w:ascii="Times New Roman" w:eastAsia="Times New Roman" w:hAnsi="Times New Roman" w:cs="Times New Roman"/>
          <w:color w:val="000000"/>
          <w:sz w:val="28"/>
          <w:szCs w:val="28"/>
        </w:rPr>
        <w:t xml:space="preserve">That the Bill </w:t>
      </w:r>
      <w:proofErr w:type="gramStart"/>
      <w:r w:rsidRPr="00D2416E">
        <w:rPr>
          <w:rFonts w:ascii="Times New Roman" w:eastAsia="Times New Roman" w:hAnsi="Times New Roman" w:cs="Times New Roman"/>
          <w:color w:val="000000"/>
          <w:sz w:val="28"/>
          <w:szCs w:val="28"/>
        </w:rPr>
        <w:t>be pas</w:t>
      </w:r>
      <w:r w:rsidR="0015121B" w:rsidRPr="00D2416E">
        <w:rPr>
          <w:rFonts w:ascii="Times New Roman" w:eastAsia="Times New Roman" w:hAnsi="Times New Roman" w:cs="Times New Roman"/>
          <w:color w:val="000000"/>
          <w:sz w:val="28"/>
          <w:szCs w:val="28"/>
        </w:rPr>
        <w:t>sed and come into operation to</w:t>
      </w:r>
      <w:r w:rsidRPr="00D2416E">
        <w:rPr>
          <w:rFonts w:ascii="Times New Roman" w:eastAsia="Times New Roman" w:hAnsi="Times New Roman" w:cs="Times New Roman"/>
          <w:color w:val="000000"/>
          <w:sz w:val="28"/>
          <w:szCs w:val="28"/>
        </w:rPr>
        <w:t xml:space="preserve"> allow the IEC</w:t>
      </w:r>
      <w:r w:rsidRPr="00D2416E">
        <w:rPr>
          <w:rFonts w:ascii="Times New Roman" w:eastAsia="Times New Roman" w:hAnsi="Times New Roman" w:cs="Times New Roman"/>
          <w:b/>
          <w:bCs/>
          <w:color w:val="000000"/>
          <w:sz w:val="28"/>
          <w:szCs w:val="28"/>
        </w:rPr>
        <w:t xml:space="preserve"> </w:t>
      </w:r>
      <w:r w:rsidRPr="00D2416E">
        <w:rPr>
          <w:rFonts w:ascii="Times New Roman" w:eastAsia="Times New Roman" w:hAnsi="Times New Roman" w:cs="Times New Roman"/>
          <w:color w:val="000000"/>
          <w:sz w:val="28"/>
          <w:szCs w:val="28"/>
        </w:rPr>
        <w:t>to register the electors afresh and archive the existing electors register</w:t>
      </w:r>
      <w:proofErr w:type="gramEnd"/>
      <w:r w:rsidRPr="00D2416E">
        <w:rPr>
          <w:rFonts w:ascii="Times New Roman" w:eastAsia="Times New Roman" w:hAnsi="Times New Roman" w:cs="Times New Roman"/>
          <w:color w:val="000000"/>
          <w:sz w:val="28"/>
          <w:szCs w:val="28"/>
        </w:rPr>
        <w:t>.</w:t>
      </w:r>
    </w:p>
    <w:p w14:paraId="62CB4980" w14:textId="7CD76AB9" w:rsidR="009D317E" w:rsidRPr="00D2416E" w:rsidRDefault="009D317E" w:rsidP="00D2416E">
      <w:pPr>
        <w:spacing w:line="360" w:lineRule="auto"/>
        <w:jc w:val="both"/>
        <w:rPr>
          <w:rFonts w:ascii="Times New Roman" w:eastAsia="Times New Roman" w:hAnsi="Times New Roman" w:cs="Times New Roman"/>
          <w:b/>
          <w:bCs/>
          <w:sz w:val="28"/>
          <w:szCs w:val="28"/>
        </w:rPr>
      </w:pPr>
    </w:p>
    <w:p w14:paraId="2BCFAF22" w14:textId="77777777" w:rsidR="009D317E" w:rsidRPr="00D2416E" w:rsidRDefault="00BE245F" w:rsidP="00D2416E">
      <w:pPr>
        <w:spacing w:line="360" w:lineRule="auto"/>
        <w:jc w:val="both"/>
        <w:rPr>
          <w:rFonts w:ascii="Times New Roman" w:eastAsia="Times New Roman" w:hAnsi="Times New Roman" w:cs="Times New Roman"/>
          <w:b/>
          <w:bCs/>
          <w:sz w:val="28"/>
          <w:szCs w:val="28"/>
        </w:rPr>
      </w:pPr>
      <w:r w:rsidRPr="00D2416E">
        <w:rPr>
          <w:rFonts w:ascii="Times New Roman" w:eastAsia="Times New Roman" w:hAnsi="Times New Roman" w:cs="Times New Roman"/>
          <w:b/>
          <w:bCs/>
          <w:sz w:val="28"/>
          <w:szCs w:val="28"/>
        </w:rPr>
        <w:t>8.0 CONCLUSION</w:t>
      </w:r>
    </w:p>
    <w:p w14:paraId="597E79F3" w14:textId="0AB1AF99" w:rsidR="009D317E" w:rsidRPr="00D2416E" w:rsidRDefault="00BE245F" w:rsidP="00D2416E">
      <w:pPr>
        <w:spacing w:line="360" w:lineRule="auto"/>
        <w:jc w:val="both"/>
        <w:rPr>
          <w:rFonts w:ascii="Times New Roman" w:eastAsia="Times New Roman" w:hAnsi="Times New Roman" w:cs="Times New Roman"/>
          <w:sz w:val="28"/>
          <w:szCs w:val="28"/>
        </w:rPr>
      </w:pPr>
      <w:r w:rsidRPr="00D2416E">
        <w:rPr>
          <w:rFonts w:ascii="Times New Roman" w:eastAsia="Times New Roman" w:hAnsi="Times New Roman" w:cs="Times New Roman"/>
          <w:sz w:val="28"/>
          <w:szCs w:val="28"/>
        </w:rPr>
        <w:t xml:space="preserve">Subject to Standing Order 52 (3), the Legislation Committee wishes to submit the Report on the National Assembly Electoral (Amendment) Bill, 2026, for adoption by the House. </w:t>
      </w:r>
    </w:p>
    <w:p w14:paraId="64194DDF" w14:textId="77777777" w:rsidR="009D317E" w:rsidRPr="00D2416E" w:rsidRDefault="009D317E" w:rsidP="00D2416E">
      <w:pPr>
        <w:spacing w:line="360" w:lineRule="auto"/>
        <w:jc w:val="both"/>
        <w:rPr>
          <w:rFonts w:ascii="Times New Roman" w:eastAsia="Times New Roman" w:hAnsi="Times New Roman" w:cs="Times New Roman"/>
          <w:sz w:val="28"/>
          <w:szCs w:val="28"/>
        </w:rPr>
      </w:pPr>
    </w:p>
    <w:p w14:paraId="39CD41BF" w14:textId="77777777" w:rsidR="009D317E" w:rsidRPr="00D2416E" w:rsidRDefault="009D317E" w:rsidP="00D2416E">
      <w:pPr>
        <w:spacing w:line="360" w:lineRule="auto"/>
        <w:jc w:val="both"/>
        <w:rPr>
          <w:rFonts w:ascii="Times New Roman" w:eastAsia="Times New Roman" w:hAnsi="Times New Roman" w:cs="Times New Roman"/>
          <w:sz w:val="28"/>
          <w:szCs w:val="28"/>
        </w:rPr>
      </w:pPr>
    </w:p>
    <w:p w14:paraId="12601F25" w14:textId="77777777" w:rsidR="009D317E" w:rsidRPr="00D2416E" w:rsidRDefault="009D317E" w:rsidP="00D2416E">
      <w:pPr>
        <w:spacing w:line="360" w:lineRule="auto"/>
        <w:jc w:val="both"/>
        <w:rPr>
          <w:rFonts w:ascii="Times New Roman" w:eastAsia="Times New Roman" w:hAnsi="Times New Roman" w:cs="Times New Roman"/>
          <w:sz w:val="28"/>
          <w:szCs w:val="28"/>
        </w:rPr>
      </w:pPr>
    </w:p>
    <w:p w14:paraId="0C97915B" w14:textId="77777777" w:rsidR="009D317E" w:rsidRPr="00D2416E" w:rsidRDefault="009D317E" w:rsidP="00D2416E">
      <w:pPr>
        <w:spacing w:line="360" w:lineRule="auto"/>
        <w:jc w:val="both"/>
        <w:rPr>
          <w:rFonts w:ascii="Times New Roman" w:eastAsia="Times New Roman" w:hAnsi="Times New Roman" w:cs="Times New Roman"/>
          <w:sz w:val="28"/>
          <w:szCs w:val="28"/>
        </w:rPr>
      </w:pPr>
    </w:p>
    <w:p w14:paraId="4C1B6B56" w14:textId="2CA55DE3" w:rsidR="009D317E" w:rsidRPr="00D2416E" w:rsidRDefault="009D317E" w:rsidP="00D2416E">
      <w:pPr>
        <w:spacing w:line="360" w:lineRule="auto"/>
        <w:jc w:val="both"/>
        <w:rPr>
          <w:rFonts w:ascii="Times New Roman" w:eastAsia="Times New Roman" w:hAnsi="Times New Roman" w:cs="Times New Roman"/>
          <w:sz w:val="28"/>
          <w:szCs w:val="28"/>
        </w:rPr>
      </w:pPr>
    </w:p>
    <w:sectPr w:rsidR="009D317E" w:rsidRPr="00D2416E" w:rsidSect="00E5483E">
      <w:headerReference w:type="default" r:id="rId8"/>
      <w:footerReference w:type="default" r:id="rId9"/>
      <w:footerReference w:type="first" r:id="rId10"/>
      <w:pgSz w:w="12240" w:h="15840"/>
      <w:pgMar w:top="1440" w:right="1440" w:bottom="1440" w:left="1440" w:header="720" w:footer="720" w:gutter="0"/>
      <w:pgBorders w:offsetFrom="page">
        <w:top w:val="outset" w:sz="6" w:space="24" w:color="auto"/>
        <w:left w:val="outset" w:sz="6" w:space="24" w:color="auto"/>
        <w:bottom w:val="inset" w:sz="6" w:space="24" w:color="auto"/>
        <w:right w:val="inset" w:sz="6" w:space="24" w:color="auto"/>
      </w:pgBorders>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0371B" w14:textId="77777777" w:rsidR="00744A64" w:rsidRDefault="00744A64">
      <w:pPr>
        <w:spacing w:after="0" w:line="240" w:lineRule="auto"/>
      </w:pPr>
      <w:r>
        <w:separator/>
      </w:r>
    </w:p>
  </w:endnote>
  <w:endnote w:type="continuationSeparator" w:id="0">
    <w:p w14:paraId="482012F4" w14:textId="77777777" w:rsidR="00744A64" w:rsidRDefault="0074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2AE3CA6-3D10-440E-AF56-2FE6CE95B3E1}"/>
  </w:font>
  <w:font w:name="Noto Sans Symbols">
    <w:altName w:val="Sans Serif Collection"/>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ptos">
    <w:altName w:val="Arial"/>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embedItalic r:id="rId2" w:fontKey="{481F8379-85E7-4666-942B-C19C75F61885}"/>
  </w:font>
  <w:font w:name="Cambria">
    <w:panose1 w:val="02040503050406030204"/>
    <w:charset w:val="00"/>
    <w:family w:val="roman"/>
    <w:pitch w:val="variable"/>
    <w:sig w:usb0="E00006FF" w:usb1="420024FF" w:usb2="02000000" w:usb3="00000000" w:csb0="0000019F" w:csb1="00000000"/>
    <w:embedRegular r:id="rId3" w:fontKey="{BBAA0429-9BE7-437E-A52A-5C3D8FDA0CB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107130"/>
      <w:docPartObj>
        <w:docPartGallery w:val="Page Numbers (Bottom of Page)"/>
        <w:docPartUnique/>
      </w:docPartObj>
    </w:sdtPr>
    <w:sdtEndPr>
      <w:rPr>
        <w:rFonts w:ascii="Times New Roman" w:hAnsi="Times New Roman" w:cs="Times New Roman"/>
        <w:noProof/>
      </w:rPr>
    </w:sdtEndPr>
    <w:sdtContent>
      <w:p w14:paraId="14A9C48B" w14:textId="1D80A086" w:rsidR="00E5483E" w:rsidRPr="00E5483E" w:rsidRDefault="00E5483E">
        <w:pPr>
          <w:pStyle w:val="Footer"/>
          <w:rPr>
            <w:rFonts w:ascii="Times New Roman" w:hAnsi="Times New Roman" w:cs="Times New Roman"/>
          </w:rPr>
        </w:pPr>
        <w:r w:rsidRPr="00E5483E">
          <w:rPr>
            <w:rFonts w:ascii="Times New Roman" w:hAnsi="Times New Roman" w:cs="Times New Roman"/>
          </w:rPr>
          <w:t xml:space="preserve">Page | </w:t>
        </w:r>
        <w:r w:rsidRPr="00E5483E">
          <w:rPr>
            <w:rFonts w:ascii="Times New Roman" w:hAnsi="Times New Roman" w:cs="Times New Roman"/>
          </w:rPr>
          <w:fldChar w:fldCharType="begin"/>
        </w:r>
        <w:r w:rsidRPr="00E5483E">
          <w:rPr>
            <w:rFonts w:ascii="Times New Roman" w:hAnsi="Times New Roman" w:cs="Times New Roman"/>
          </w:rPr>
          <w:instrText xml:space="preserve"> PAGE   \* MERGEFORMAT </w:instrText>
        </w:r>
        <w:r w:rsidRPr="00E5483E">
          <w:rPr>
            <w:rFonts w:ascii="Times New Roman" w:hAnsi="Times New Roman" w:cs="Times New Roman"/>
          </w:rPr>
          <w:fldChar w:fldCharType="separate"/>
        </w:r>
        <w:r w:rsidR="00B81CF1">
          <w:rPr>
            <w:rFonts w:ascii="Times New Roman" w:hAnsi="Times New Roman" w:cs="Times New Roman"/>
            <w:noProof/>
          </w:rPr>
          <w:t>5</w:t>
        </w:r>
        <w:r w:rsidRPr="00E5483E">
          <w:rPr>
            <w:rFonts w:ascii="Times New Roman" w:hAnsi="Times New Roman" w:cs="Times New Roman"/>
            <w:noProof/>
          </w:rPr>
          <w:fldChar w:fldCharType="end"/>
        </w:r>
      </w:p>
    </w:sdtContent>
  </w:sdt>
  <w:p w14:paraId="799C3E71" w14:textId="79ED036F" w:rsidR="009D317E" w:rsidRDefault="009D317E">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AB768" w14:textId="781DB0BB" w:rsidR="00E5483E" w:rsidRPr="00E5483E" w:rsidRDefault="00E5483E" w:rsidP="00E5483E">
    <w:pPr>
      <w:pStyle w:val="Footer"/>
      <w:jc w:val="center"/>
      <w:rPr>
        <w:rFonts w:ascii="Times New Roman" w:hAnsi="Times New Roman" w:cs="Times New Roman"/>
      </w:rPr>
    </w:pPr>
    <w:r w:rsidRPr="00E5483E">
      <w:rPr>
        <w:rFonts w:ascii="Times New Roman" w:hAnsi="Times New Roman" w:cs="Times New Roman"/>
      </w:rPr>
      <w:t>11</w:t>
    </w:r>
    <w:r w:rsidRPr="00E5483E">
      <w:rPr>
        <w:rFonts w:ascii="Times New Roman" w:hAnsi="Times New Roman" w:cs="Times New Roman"/>
        <w:vertAlign w:val="superscript"/>
      </w:rPr>
      <w:t>th</w:t>
    </w:r>
    <w:r w:rsidRPr="00E5483E">
      <w:rPr>
        <w:rFonts w:ascii="Times New Roman" w:hAnsi="Times New Roman" w:cs="Times New Roman"/>
      </w:rPr>
      <w:t xml:space="preserve"> Parliament</w:t>
    </w:r>
  </w:p>
  <w:p w14:paraId="22D65940" w14:textId="77777777" w:rsidR="00E5483E" w:rsidRDefault="00E548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F4EFCF" w14:textId="77777777" w:rsidR="00744A64" w:rsidRDefault="00744A64">
      <w:pPr>
        <w:spacing w:after="0" w:line="240" w:lineRule="auto"/>
      </w:pPr>
      <w:r>
        <w:separator/>
      </w:r>
    </w:p>
  </w:footnote>
  <w:footnote w:type="continuationSeparator" w:id="0">
    <w:p w14:paraId="339C97B3" w14:textId="77777777" w:rsidR="00744A64" w:rsidRDefault="0074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A0EDF" w14:textId="77777777" w:rsidR="009D317E" w:rsidRDefault="009D317E">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133E1"/>
    <w:multiLevelType w:val="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3F6554D4"/>
    <w:multiLevelType w:val="multilevel"/>
    <w:tmpl w:val="167E62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0D2CB5"/>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0080D87"/>
    <w:multiLevelType w:val="multilevel"/>
    <w:tmpl w:val="5936C526"/>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rFonts w:ascii="Calibri" w:eastAsia="Calibri" w:hAnsi="Calibri" w:cs="Calibri"/>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50842858"/>
    <w:multiLevelType w:val="multilevel"/>
    <w:tmpl w:val="FFFFFFFF"/>
    <w:lvl w:ilvl="0">
      <w:start w:val="1"/>
      <w:numFmt w:val="decimal"/>
      <w:lvlText w:val="%1.0"/>
      <w:lvlJc w:val="left"/>
      <w:pPr>
        <w:ind w:left="375" w:hanging="375"/>
      </w:pPr>
    </w:lvl>
    <w:lvl w:ilvl="1">
      <w:start w:val="1"/>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17E"/>
    <w:rsid w:val="0015121B"/>
    <w:rsid w:val="00744A64"/>
    <w:rsid w:val="008730AB"/>
    <w:rsid w:val="009D317E"/>
    <w:rsid w:val="00B81CF1"/>
    <w:rsid w:val="00BE245F"/>
    <w:rsid w:val="00CF46FF"/>
    <w:rsid w:val="00D2416E"/>
    <w:rsid w:val="00E548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39D0"/>
  <w15:docId w15:val="{C1D6AD46-0C2E-F944-BC52-8ADEFDF0D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ptos"/>
        <w:sz w:val="24"/>
        <w:szCs w:val="24"/>
        <w:lang w:val="en" w:eastAsia="en-GB"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Spacing">
    <w:name w:val="No Spacing"/>
    <w:link w:val="NoSpacingChar"/>
    <w:uiPriority w:val="1"/>
    <w:qFormat/>
    <w:rsid w:val="00E5483E"/>
    <w:pPr>
      <w:spacing w:after="0" w:line="240"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5483E"/>
    <w:rPr>
      <w:rFonts w:asciiTheme="minorHAnsi" w:eastAsiaTheme="minorEastAsia" w:hAnsiTheme="minorHAnsi" w:cstheme="minorBidi"/>
      <w:sz w:val="22"/>
      <w:szCs w:val="22"/>
      <w:lang w:val="en-US" w:eastAsia="en-US"/>
    </w:rPr>
  </w:style>
  <w:style w:type="paragraph" w:styleId="Header">
    <w:name w:val="header"/>
    <w:basedOn w:val="Normal"/>
    <w:link w:val="HeaderChar"/>
    <w:uiPriority w:val="99"/>
    <w:unhideWhenUsed/>
    <w:rsid w:val="00E54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83E"/>
  </w:style>
  <w:style w:type="paragraph" w:styleId="Footer">
    <w:name w:val="footer"/>
    <w:basedOn w:val="Normal"/>
    <w:link w:val="FooterChar"/>
    <w:uiPriority w:val="99"/>
    <w:unhideWhenUsed/>
    <w:rsid w:val="00E54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83E"/>
  </w:style>
  <w:style w:type="paragraph" w:styleId="FootnoteText">
    <w:name w:val="footnote text"/>
    <w:basedOn w:val="Normal"/>
    <w:link w:val="FootnoteTextChar"/>
    <w:uiPriority w:val="99"/>
    <w:semiHidden/>
    <w:unhideWhenUsed/>
    <w:rsid w:val="001512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121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Senate Lesotho</dc:creator>
  <cp:lastModifiedBy>Senate Lesotho</cp:lastModifiedBy>
  <cp:revision>3</cp:revision>
  <dcterms:created xsi:type="dcterms:W3CDTF">2026-06-09T08:19:00Z</dcterms:created>
  <dcterms:modified xsi:type="dcterms:W3CDTF">2026-06-09T08:34:00Z</dcterms:modified>
</cp:coreProperties>
</file>